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CC401" w14:textId="03B6CE71" w:rsidR="006A73A8" w:rsidRDefault="00683094" w:rsidP="00431202">
      <w:pPr>
        <w:overflowPunct w:val="0"/>
        <w:autoSpaceDE w:val="0"/>
        <w:autoSpaceDN w:val="0"/>
        <w:adjustRightInd w:val="0"/>
        <w:ind w:right="95"/>
        <w:jc w:val="center"/>
        <w:rPr>
          <w:szCs w:val="20"/>
        </w:rPr>
      </w:pPr>
      <w:r>
        <w:rPr>
          <w:noProof/>
          <w:lang w:eastAsia="lt-LT"/>
        </w:rPr>
        <mc:AlternateContent>
          <mc:Choice Requires="wps">
            <w:drawing>
              <wp:anchor distT="0" distB="0" distL="114300" distR="114300" simplePos="0" relativeHeight="251657728" behindDoc="0" locked="0" layoutInCell="1" allowOverlap="1" wp14:anchorId="0C92DB63" wp14:editId="4F6C2AE7">
                <wp:simplePos x="0" y="0"/>
                <wp:positionH relativeFrom="column">
                  <wp:posOffset>5238750</wp:posOffset>
                </wp:positionH>
                <wp:positionV relativeFrom="paragraph">
                  <wp:posOffset>-247650</wp:posOffset>
                </wp:positionV>
                <wp:extent cx="838200" cy="285750"/>
                <wp:effectExtent l="13335" t="13335" r="5715" b="5715"/>
                <wp:wrapNone/>
                <wp:docPr id="34663115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8200" cy="285750"/>
                        </a:xfrm>
                        <a:prstGeom prst="rect">
                          <a:avLst/>
                        </a:prstGeom>
                        <a:solidFill>
                          <a:srgbClr val="FFFFFF"/>
                        </a:solidFill>
                        <a:ln w="9525">
                          <a:solidFill>
                            <a:srgbClr val="FFFFFF"/>
                          </a:solidFill>
                          <a:miter lim="800000"/>
                          <a:headEnd/>
                          <a:tailEnd/>
                        </a:ln>
                      </wps:spPr>
                      <wps:txbx>
                        <w:txbxContent>
                          <w:p w14:paraId="78F7227A" w14:textId="77777777" w:rsidR="005C0B6F" w:rsidRPr="00DD690E" w:rsidRDefault="005C0B6F">
                            <w:pPr>
                              <w:rPr>
                                <w:b/>
                                <w:bCs/>
                              </w:rPr>
                            </w:pPr>
                            <w:r w:rsidRPr="00DD690E">
                              <w:rPr>
                                <w:b/>
                                <w:bCs/>
                              </w:rPr>
                              <w:t>Projektas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92DB63" id="_x0000_t202" coordsize="21600,21600" o:spt="202" path="m,l,21600r21600,l21600,xe">
                <v:stroke joinstyle="miter"/>
                <v:path gradientshapeok="t" o:connecttype="rect"/>
              </v:shapetype>
              <v:shape id="Text Box 2" o:spid="_x0000_s1026" type="#_x0000_t202" style="position:absolute;left:0;text-align:left;margin-left:412.5pt;margin-top:-19.5pt;width:66pt;height:2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" strokecolor="white">
                <v:textbox>
                  <w:txbxContent>
                    <w:p w14:paraId="78F7227A" w14:textId="77777777" w:rsidR="005C0B6F" w:rsidRPr="00DD690E" w:rsidRDefault="005C0B6F">
                      <w:pPr>
                        <w:rPr>
                          <w:b/>
                          <w:bCs/>
                        </w:rPr>
                      </w:pPr>
                      <w:r w:rsidRPr="00DD690E">
                        <w:rPr>
                          <w:b/>
                          <w:bCs/>
                        </w:rPr>
                        <w:t>Projektas</w:t>
                      </w:r>
                    </w:p>
                  </w:txbxContent>
                </v:textbox>
              </v:shape>
            </w:pict>
          </mc:Fallback>
        </mc:AlternateContent>
      </w:r>
      <w:r w:rsidRPr="00AB4712">
        <w:rPr>
          <w:noProof/>
          <w:lang w:eastAsia="lt-LT"/>
        </w:rPr>
        <w:drawing>
          <wp:inline distT="0" distB="0" distL="0" distR="0" wp14:anchorId="03659716" wp14:editId="5A34B63B">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F181A93" w14:textId="77777777" w:rsidR="006A73A8" w:rsidRDefault="006A73A8" w:rsidP="00431202">
      <w:pPr>
        <w:overflowPunct w:val="0"/>
        <w:autoSpaceDE w:val="0"/>
        <w:autoSpaceDN w:val="0"/>
        <w:adjustRightInd w:val="0"/>
        <w:ind w:right="95"/>
        <w:jc w:val="center"/>
        <w:rPr>
          <w:b/>
        </w:rPr>
      </w:pPr>
      <w:r>
        <w:rPr>
          <w:b/>
        </w:rPr>
        <w:t>ANYKŠČIŲ RAJONO SAVIVALDYBĖS</w:t>
      </w:r>
    </w:p>
    <w:p w14:paraId="5AC06CCA" w14:textId="77777777" w:rsidR="006A73A8" w:rsidRDefault="006A73A8" w:rsidP="00431202">
      <w:pPr>
        <w:overflowPunct w:val="0"/>
        <w:autoSpaceDE w:val="0"/>
        <w:autoSpaceDN w:val="0"/>
        <w:adjustRightInd w:val="0"/>
        <w:ind w:right="95"/>
        <w:jc w:val="center"/>
        <w:rPr>
          <w:b/>
        </w:rPr>
      </w:pPr>
      <w:r>
        <w:rPr>
          <w:b/>
        </w:rPr>
        <w:t>TARYBA</w:t>
      </w:r>
    </w:p>
    <w:p w14:paraId="231A7719" w14:textId="77777777" w:rsidR="006A73A8" w:rsidRDefault="006A73A8" w:rsidP="00431202">
      <w:pPr>
        <w:overflowPunct w:val="0"/>
        <w:autoSpaceDE w:val="0"/>
        <w:autoSpaceDN w:val="0"/>
        <w:adjustRightInd w:val="0"/>
        <w:ind w:right="95"/>
        <w:jc w:val="center"/>
        <w:rPr>
          <w:b/>
        </w:rPr>
      </w:pPr>
    </w:p>
    <w:p w14:paraId="4957BB45" w14:textId="77777777" w:rsidR="006A73A8" w:rsidRDefault="006A73A8" w:rsidP="00431202">
      <w:pPr>
        <w:overflowPunct w:val="0"/>
        <w:autoSpaceDE w:val="0"/>
        <w:autoSpaceDN w:val="0"/>
        <w:adjustRightInd w:val="0"/>
        <w:ind w:right="95"/>
        <w:jc w:val="center"/>
        <w:rPr>
          <w:b/>
        </w:rPr>
      </w:pPr>
      <w:r>
        <w:rPr>
          <w:b/>
        </w:rPr>
        <w:t>SPRENDIMAS</w:t>
      </w:r>
    </w:p>
    <w:p w14:paraId="45B820F4" w14:textId="77777777" w:rsidR="006A73A8" w:rsidRDefault="006A73A8" w:rsidP="00431202">
      <w:pPr>
        <w:ind w:right="95"/>
        <w:jc w:val="center"/>
        <w:rPr>
          <w:b/>
          <w:caps/>
          <w:color w:val="000000"/>
        </w:rPr>
      </w:pPr>
      <w:r>
        <w:rPr>
          <w:b/>
          <w:caps/>
          <w:color w:val="000000"/>
        </w:rPr>
        <w:t>DĖL PRITARIMO ANYKŠČIŲ RAJONO SAVIVALDYBĖS KULTŪROS TARYBOS SIŪLYMUI skirti ANYKŠČIŲ RAJONO SAVIVALDYBĖS TERESĖS MIKELIŪNAITĖS KULTŪROS PREMIJĄ</w:t>
      </w:r>
    </w:p>
    <w:p w14:paraId="43D51725" w14:textId="77777777" w:rsidR="006A73A8" w:rsidRDefault="006A73A8" w:rsidP="00431202">
      <w:pPr>
        <w:ind w:right="95"/>
        <w:jc w:val="center"/>
        <w:rPr>
          <w:color w:val="000000"/>
        </w:rPr>
      </w:pPr>
    </w:p>
    <w:p w14:paraId="60E5AC7F" w14:textId="030011D5" w:rsidR="006A73A8" w:rsidRDefault="00000000" w:rsidP="00431202">
      <w:pPr>
        <w:overflowPunct w:val="0"/>
        <w:autoSpaceDE w:val="0"/>
        <w:autoSpaceDN w:val="0"/>
        <w:adjustRightInd w:val="0"/>
        <w:ind w:right="95"/>
        <w:jc w:val="center"/>
      </w:pPr>
      <w:fldSimple w:instr=" FILLIN &quot;data&quot; \* MERGEFORMAT ">
        <w:r w:rsidR="006A73A8">
          <w:t>202</w:t>
        </w:r>
        <w:r w:rsidR="001E65F9">
          <w:t>3</w:t>
        </w:r>
        <w:r w:rsidR="006A73A8">
          <w:t xml:space="preserve"> m. </w:t>
        </w:r>
        <w:r w:rsidR="005A7C82">
          <w:t xml:space="preserve">lapkričio </w:t>
        </w:r>
        <w:r w:rsidR="00EF5546">
          <w:t>30</w:t>
        </w:r>
        <w:r w:rsidR="006A73A8">
          <w:t xml:space="preserve"> d.</w:t>
        </w:r>
      </w:fldSimple>
      <w:r w:rsidR="006A73A8">
        <w:t xml:space="preserve"> Nr. 1-T-</w:t>
      </w:r>
      <w:r w:rsidR="001E65F9">
        <w:t xml:space="preserve">       </w:t>
      </w:r>
      <w:r w:rsidR="006A73A8">
        <w:fldChar w:fldCharType="begin"/>
      </w:r>
      <w:r w:rsidR="006A73A8">
        <w:instrText xml:space="preserve"> FILLIN "indeksas" \* MERGEFORMAT </w:instrText>
      </w:r>
      <w:r w:rsidR="006A73A8">
        <w:fldChar w:fldCharType="end"/>
      </w:r>
    </w:p>
    <w:p w14:paraId="66177DF8" w14:textId="77777777" w:rsidR="006A73A8" w:rsidRDefault="006A73A8" w:rsidP="00431202">
      <w:pPr>
        <w:overflowPunct w:val="0"/>
        <w:autoSpaceDE w:val="0"/>
        <w:autoSpaceDN w:val="0"/>
        <w:adjustRightInd w:val="0"/>
        <w:ind w:right="95"/>
        <w:jc w:val="center"/>
        <w:rPr>
          <w:b/>
        </w:rPr>
      </w:pPr>
      <w:r>
        <w:t>Anykščiai</w:t>
      </w:r>
    </w:p>
    <w:p w14:paraId="2E487A45" w14:textId="77777777" w:rsidR="006A73A8" w:rsidRDefault="006A73A8" w:rsidP="00EF5546">
      <w:pPr>
        <w:spacing w:line="360" w:lineRule="auto"/>
        <w:ind w:firstLine="720"/>
        <w:jc w:val="both"/>
        <w:rPr>
          <w:b/>
          <w:color w:val="000000"/>
          <w:sz w:val="16"/>
        </w:rPr>
      </w:pPr>
    </w:p>
    <w:p w14:paraId="2D87877A" w14:textId="77777777" w:rsidR="00431202" w:rsidRDefault="006A73A8" w:rsidP="00EF5546">
      <w:pPr>
        <w:spacing w:line="360" w:lineRule="auto"/>
        <w:ind w:firstLine="720"/>
        <w:jc w:val="both"/>
        <w:rPr>
          <w:color w:val="000000"/>
        </w:rPr>
      </w:pPr>
      <w:r w:rsidRPr="00F9028F">
        <w:rPr>
          <w:color w:val="000000"/>
        </w:rPr>
        <w:t>Vadovaudamasi Lietuvos Respublikos vietos savivaldos įstatymo 1</w:t>
      </w:r>
      <w:r w:rsidR="00F9028F" w:rsidRPr="00F9028F">
        <w:rPr>
          <w:color w:val="000000"/>
        </w:rPr>
        <w:t>5</w:t>
      </w:r>
      <w:r w:rsidRPr="00F9028F">
        <w:rPr>
          <w:color w:val="000000"/>
        </w:rPr>
        <w:t xml:space="preserve"> straipsnio 4 dalimi,</w:t>
      </w:r>
      <w:r>
        <w:rPr>
          <w:color w:val="000000"/>
        </w:rPr>
        <w:t xml:space="preserve"> Anykščių rajono </w:t>
      </w:r>
      <w:r w:rsidRPr="00974DBD">
        <w:t>savivaldybės</w:t>
      </w:r>
      <w:r>
        <w:rPr>
          <w:color w:val="FF0000"/>
        </w:rPr>
        <w:t xml:space="preserve"> </w:t>
      </w:r>
      <w:r>
        <w:rPr>
          <w:color w:val="000000"/>
        </w:rPr>
        <w:t xml:space="preserve">Teresės Mikeliūnaitės kultūros premijos nuostatų, patvirtintų Anykščių rajono savivaldybės tarybos 2016 m. birželio 30 d. sprendimu </w:t>
      </w:r>
      <w:bookmarkStart w:id="0" w:name="n_1"/>
      <w:r w:rsidR="00431202" w:rsidRPr="00F157EA">
        <w:t>Nr. 1-TS-183</w:t>
      </w:r>
      <w:bookmarkEnd w:id="0"/>
      <w:r>
        <w:rPr>
          <w:color w:val="000000"/>
        </w:rPr>
        <w:t xml:space="preserve"> „Dėl Anykščių rajono savivaldybės Teresės Mikeliūnaitės kultūros premijos nuostatų patvirtinimo“, 3 ir 14 punktais ir atsižvelgdama į </w:t>
      </w:r>
      <w:bookmarkStart w:id="1" w:name="_Hlk22305488"/>
      <w:r>
        <w:rPr>
          <w:color w:val="000000"/>
        </w:rPr>
        <w:t xml:space="preserve">Anykščių rajono savivaldybės kultūros </w:t>
      </w:r>
      <w:r w:rsidRPr="005A25E2">
        <w:t>tarybos</w:t>
      </w:r>
      <w:bookmarkEnd w:id="1"/>
      <w:r w:rsidRPr="005A25E2">
        <w:t xml:space="preserve">, </w:t>
      </w:r>
      <w:r w:rsidRPr="00FF101D">
        <w:t xml:space="preserve">sudarytos Anykščių rajono savivaldybės tarybos </w:t>
      </w:r>
      <w:r w:rsidRPr="00795A24">
        <w:t>20</w:t>
      </w:r>
      <w:r w:rsidR="00795A24" w:rsidRPr="00795A24">
        <w:t>23</w:t>
      </w:r>
      <w:r w:rsidRPr="00795A24">
        <w:t xml:space="preserve"> m. </w:t>
      </w:r>
      <w:r w:rsidR="00795A24" w:rsidRPr="00795A24">
        <w:t>rugsėjo</w:t>
      </w:r>
      <w:r w:rsidRPr="00795A24">
        <w:t xml:space="preserve"> 2</w:t>
      </w:r>
      <w:r w:rsidR="00795A24" w:rsidRPr="00795A24">
        <w:t>8</w:t>
      </w:r>
      <w:r w:rsidRPr="00795A24">
        <w:t xml:space="preserve"> d. sprendimu </w:t>
      </w:r>
      <w:bookmarkStart w:id="2" w:name="n_0"/>
      <w:r w:rsidR="00431202" w:rsidRPr="00795A24">
        <w:t>Nr. 1-TS-</w:t>
      </w:r>
      <w:r w:rsidR="00795A24" w:rsidRPr="00795A24">
        <w:t>275</w:t>
      </w:r>
      <w:r w:rsidR="00431202" w:rsidRPr="00795A24">
        <w:t xml:space="preserve"> </w:t>
      </w:r>
      <w:bookmarkEnd w:id="2"/>
      <w:r w:rsidRPr="00795A24">
        <w:t xml:space="preserve">„Dėl </w:t>
      </w:r>
      <w:r w:rsidRPr="00795A24">
        <w:rPr>
          <w:caps/>
        </w:rPr>
        <w:fldChar w:fldCharType="begin"/>
      </w:r>
      <w:r w:rsidRPr="00795A24">
        <w:rPr>
          <w:caps/>
        </w:rPr>
        <w:instrText xml:space="preserve"> FILLIN "Pavadinimas" \* MERGEFORMAT </w:instrText>
      </w:r>
      <w:r w:rsidRPr="00795A24">
        <w:rPr>
          <w:caps/>
        </w:rPr>
        <w:fldChar w:fldCharType="separate"/>
      </w:r>
      <w:r w:rsidRPr="00795A24">
        <w:t xml:space="preserve">Anykščių rajono savivaldybės kultūros tarybos nuostatų patvirtinimo ir </w:t>
      </w:r>
      <w:r w:rsidRPr="00795A24">
        <w:fldChar w:fldCharType="end"/>
      </w:r>
      <w:r w:rsidRPr="00795A24">
        <w:t>Anykščių rajono savivaldybės kultūros tarybos sudarymo“, siūlymą (202</w:t>
      </w:r>
      <w:r w:rsidR="00266538" w:rsidRPr="00795A24">
        <w:t>3</w:t>
      </w:r>
      <w:r w:rsidRPr="00795A24">
        <w:t xml:space="preserve"> m. </w:t>
      </w:r>
      <w:r w:rsidR="00266538" w:rsidRPr="00795A24">
        <w:t>spalio 23</w:t>
      </w:r>
      <w:r w:rsidR="005A7C82" w:rsidRPr="00795A24">
        <w:t xml:space="preserve"> d. protokolas Nr. 1-V</w:t>
      </w:r>
      <w:r w:rsidR="00E465FB" w:rsidRPr="00795A24">
        <w:t>L-</w:t>
      </w:r>
      <w:r w:rsidR="00266538" w:rsidRPr="00795A24">
        <w:t>172</w:t>
      </w:r>
      <w:r w:rsidRPr="00795A24">
        <w:t>),</w:t>
      </w:r>
      <w:r>
        <w:rPr>
          <w:color w:val="000000"/>
        </w:rPr>
        <w:t xml:space="preserve"> Anykščių rajono savivaldybės taryba n u s p r e n d ž i a:</w:t>
      </w:r>
    </w:p>
    <w:p w14:paraId="43652810" w14:textId="77777777" w:rsidR="00431202" w:rsidRDefault="006A73A8" w:rsidP="00EF5546">
      <w:pPr>
        <w:spacing w:line="360" w:lineRule="auto"/>
        <w:ind w:firstLine="720"/>
        <w:jc w:val="both"/>
        <w:rPr>
          <w:color w:val="000000"/>
        </w:rPr>
      </w:pPr>
      <w:r>
        <w:rPr>
          <w:color w:val="000000"/>
        </w:rPr>
        <w:t>Pritarti Anykščių rajono savivaldybės kultūros tarybos siūlymui 202</w:t>
      </w:r>
      <w:r w:rsidR="001E65F9">
        <w:rPr>
          <w:color w:val="000000"/>
        </w:rPr>
        <w:t>3</w:t>
      </w:r>
      <w:r>
        <w:rPr>
          <w:color w:val="000000"/>
        </w:rPr>
        <w:t xml:space="preserve"> metų Anykščių rajono savivaldybės Teresės Mikeliūnaitės kultūros premiją skirti </w:t>
      </w:r>
      <w:r w:rsidR="00266538">
        <w:rPr>
          <w:color w:val="000000"/>
        </w:rPr>
        <w:t>A</w:t>
      </w:r>
      <w:r w:rsidR="00DD690E">
        <w:rPr>
          <w:color w:val="000000"/>
        </w:rPr>
        <w:t>udronei</w:t>
      </w:r>
      <w:r w:rsidR="005A7C82">
        <w:rPr>
          <w:color w:val="000000"/>
        </w:rPr>
        <w:t xml:space="preserve"> </w:t>
      </w:r>
      <w:proofErr w:type="spellStart"/>
      <w:r w:rsidR="00266538">
        <w:rPr>
          <w:color w:val="000000"/>
        </w:rPr>
        <w:t>B</w:t>
      </w:r>
      <w:r w:rsidR="00DD690E">
        <w:rPr>
          <w:color w:val="000000"/>
        </w:rPr>
        <w:t>erezauskienei</w:t>
      </w:r>
      <w:proofErr w:type="spellEnd"/>
      <w:r>
        <w:rPr>
          <w:color w:val="000000"/>
        </w:rPr>
        <w:t>.</w:t>
      </w:r>
    </w:p>
    <w:p w14:paraId="1ABED85D" w14:textId="77777777" w:rsidR="006A73A8" w:rsidRPr="00431202" w:rsidRDefault="006A73A8" w:rsidP="00EF5546">
      <w:pPr>
        <w:spacing w:line="360" w:lineRule="auto"/>
        <w:ind w:firstLine="720"/>
        <w:jc w:val="both"/>
        <w:rPr>
          <w:color w:val="000000"/>
        </w:rPr>
      </w:pPr>
      <w:r>
        <w:rPr>
          <w:bCs/>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267F2681" w14:textId="77777777" w:rsidR="006A73A8" w:rsidRDefault="006A73A8" w:rsidP="00431202">
      <w:pPr>
        <w:pStyle w:val="Sraopastraipa"/>
        <w:spacing w:after="0" w:line="360" w:lineRule="auto"/>
        <w:ind w:left="284" w:right="95"/>
        <w:jc w:val="both"/>
        <w:rPr>
          <w:rFonts w:ascii="Times New Roman" w:eastAsia="Times New Roman" w:hAnsi="Times New Roman"/>
          <w:bCs/>
          <w:sz w:val="24"/>
          <w:szCs w:val="24"/>
          <w:lang w:val="lt-LT"/>
        </w:rPr>
      </w:pPr>
    </w:p>
    <w:p w14:paraId="1DA8C8B9" w14:textId="77777777" w:rsidR="00EF5546" w:rsidRDefault="00EF5546" w:rsidP="00431202">
      <w:pPr>
        <w:pStyle w:val="Sraopastraipa"/>
        <w:spacing w:after="0" w:line="360" w:lineRule="auto"/>
        <w:ind w:left="284" w:right="95"/>
        <w:jc w:val="both"/>
        <w:rPr>
          <w:rFonts w:ascii="Times New Roman" w:eastAsia="Times New Roman" w:hAnsi="Times New Roman"/>
          <w:bCs/>
          <w:sz w:val="24"/>
          <w:szCs w:val="24"/>
          <w:lang w:val="lt-LT"/>
        </w:rPr>
      </w:pPr>
    </w:p>
    <w:p w14:paraId="76F4D79C" w14:textId="77777777" w:rsidR="006A73A8" w:rsidRDefault="00431202" w:rsidP="00431202">
      <w:pPr>
        <w:tabs>
          <w:tab w:val="right" w:pos="8931"/>
        </w:tabs>
        <w:spacing w:line="360" w:lineRule="auto"/>
        <w:ind w:right="95"/>
      </w:pPr>
      <w:bookmarkStart w:id="3" w:name="part_644862eb62ed4c9bac0cec63021c52fe"/>
      <w:bookmarkEnd w:id="3"/>
      <w:r>
        <w:t>Meras</w:t>
      </w:r>
      <w:r>
        <w:tab/>
      </w:r>
      <w:r w:rsidR="00266538">
        <w:t>Kęstutis Tubis</w:t>
      </w:r>
    </w:p>
    <w:p w14:paraId="2A007715" w14:textId="1AF9E3DE" w:rsidR="00DD690E" w:rsidRPr="000B30FB" w:rsidRDefault="00DD690E" w:rsidP="00EF5546">
      <w:pPr>
        <w:ind w:right="-1"/>
        <w:jc w:val="center"/>
        <w:rPr>
          <w:b/>
          <w:caps/>
        </w:rPr>
      </w:pPr>
      <w:r>
        <w:br w:type="page"/>
      </w:r>
      <w:r w:rsidRPr="000B30FB">
        <w:rPr>
          <w:b/>
        </w:rPr>
        <w:lastRenderedPageBreak/>
        <w:t>SAVIVALDYBĖS TARYBOS SPRENDIMO</w:t>
      </w:r>
      <w:r w:rsidRPr="000B30FB">
        <w:rPr>
          <w:b/>
          <w:caps/>
        </w:rPr>
        <w:t xml:space="preserve"> „DĖL PRITARIMO ANYKŠČIŲ RAJONO SAVIVALDYBĖS KULTŪROS TARYBOS SIŪLYMUI skirti ANYKŠČIŲ RAJONO SAVIVALDYBĖS TERESĖS MIKELIŪNAITĖS KULTŪROS PREMIJĄ“ PROJEKTO AIŠKINAMASIS RAŠTAS</w:t>
      </w:r>
    </w:p>
    <w:p w14:paraId="6EE51A65" w14:textId="77777777" w:rsidR="00DD690E" w:rsidRPr="00BE25F4" w:rsidRDefault="00DD690E" w:rsidP="00282DC0">
      <w:pPr>
        <w:tabs>
          <w:tab w:val="left" w:pos="851"/>
        </w:tabs>
        <w:spacing w:line="360" w:lineRule="auto"/>
        <w:ind w:left="-426" w:right="-1" w:firstLine="426"/>
        <w:jc w:val="both"/>
      </w:pPr>
    </w:p>
    <w:p w14:paraId="6632969D" w14:textId="77777777" w:rsidR="00DD690E" w:rsidRPr="004C2E56" w:rsidRDefault="00DD690E" w:rsidP="00282DC0">
      <w:pPr>
        <w:numPr>
          <w:ilvl w:val="0"/>
          <w:numId w:val="1"/>
        </w:numPr>
        <w:tabs>
          <w:tab w:val="left" w:pos="709"/>
        </w:tabs>
        <w:spacing w:line="360" w:lineRule="auto"/>
        <w:ind w:right="-1"/>
        <w:jc w:val="both"/>
        <w:rPr>
          <w:b/>
        </w:rPr>
      </w:pPr>
      <w:r w:rsidRPr="004C2E56">
        <w:rPr>
          <w:b/>
        </w:rPr>
        <w:t xml:space="preserve"> Sprendimo projekto tikslai ir uždaviniai</w:t>
      </w:r>
      <w:r>
        <w:rPr>
          <w:b/>
        </w:rPr>
        <w:t>:</w:t>
      </w:r>
    </w:p>
    <w:p w14:paraId="3DC9040A" w14:textId="575B68D3" w:rsidR="00EA4BC9" w:rsidRDefault="00DD690E" w:rsidP="00282DC0">
      <w:pPr>
        <w:pStyle w:val="Sraopastraipa"/>
        <w:spacing w:after="0" w:line="360" w:lineRule="auto"/>
        <w:ind w:left="0" w:firstLine="720"/>
        <w:jc w:val="both"/>
        <w:rPr>
          <w:rFonts w:ascii="Times New Roman" w:hAnsi="Times New Roman"/>
          <w:color w:val="000000"/>
          <w:sz w:val="24"/>
          <w:szCs w:val="24"/>
          <w:lang w:val="lt-LT"/>
        </w:rPr>
      </w:pPr>
      <w:r w:rsidRPr="00BE25F4">
        <w:rPr>
          <w:rFonts w:ascii="Times New Roman" w:hAnsi="Times New Roman"/>
          <w:color w:val="000000"/>
          <w:sz w:val="24"/>
          <w:szCs w:val="24"/>
          <w:lang w:val="lt-LT"/>
        </w:rPr>
        <w:t>202</w:t>
      </w:r>
      <w:r>
        <w:rPr>
          <w:rFonts w:ascii="Times New Roman" w:hAnsi="Times New Roman"/>
          <w:color w:val="000000"/>
          <w:sz w:val="24"/>
          <w:szCs w:val="24"/>
          <w:lang w:val="lt-LT"/>
        </w:rPr>
        <w:t>3</w:t>
      </w:r>
      <w:r w:rsidRPr="00BE25F4">
        <w:rPr>
          <w:rFonts w:ascii="Times New Roman" w:hAnsi="Times New Roman"/>
          <w:color w:val="000000"/>
          <w:sz w:val="24"/>
          <w:szCs w:val="24"/>
          <w:lang w:val="lt-LT"/>
        </w:rPr>
        <w:t xml:space="preserve"> m. </w:t>
      </w:r>
      <w:r>
        <w:rPr>
          <w:rFonts w:ascii="Times New Roman" w:hAnsi="Times New Roman"/>
          <w:color w:val="000000"/>
          <w:sz w:val="24"/>
          <w:szCs w:val="24"/>
          <w:lang w:val="lt-LT"/>
        </w:rPr>
        <w:t>spalio 23</w:t>
      </w:r>
      <w:r w:rsidRPr="00BE25F4">
        <w:rPr>
          <w:rFonts w:ascii="Times New Roman" w:hAnsi="Times New Roman"/>
          <w:color w:val="000000"/>
          <w:sz w:val="24"/>
          <w:szCs w:val="24"/>
          <w:lang w:val="lt-LT"/>
        </w:rPr>
        <w:t xml:space="preserve"> d. Anykščių rajono savivaldybės kultūros taryba (toliau – Kultūros taryba) balsų dauguma nutarė 202</w:t>
      </w:r>
      <w:r>
        <w:rPr>
          <w:rFonts w:ascii="Times New Roman" w:hAnsi="Times New Roman"/>
          <w:color w:val="000000"/>
          <w:sz w:val="24"/>
          <w:szCs w:val="24"/>
          <w:lang w:val="lt-LT"/>
        </w:rPr>
        <w:t>3</w:t>
      </w:r>
      <w:r w:rsidRPr="00BE25F4">
        <w:rPr>
          <w:rFonts w:ascii="Times New Roman" w:hAnsi="Times New Roman"/>
          <w:color w:val="000000"/>
          <w:sz w:val="24"/>
          <w:szCs w:val="24"/>
          <w:lang w:val="lt-LT"/>
        </w:rPr>
        <w:t xml:space="preserve"> metų Anykščių rajono savivaldybės Teresės Mikeliūnaitės kultūros premiją siūlyti skirti </w:t>
      </w:r>
      <w:r>
        <w:rPr>
          <w:rFonts w:ascii="Times New Roman" w:hAnsi="Times New Roman"/>
          <w:color w:val="000000"/>
          <w:sz w:val="24"/>
          <w:szCs w:val="24"/>
          <w:lang w:val="lt-LT"/>
        </w:rPr>
        <w:t xml:space="preserve">bibliografei ir kraštotyrininkei Audronei </w:t>
      </w:r>
      <w:proofErr w:type="spellStart"/>
      <w:r>
        <w:rPr>
          <w:rFonts w:ascii="Times New Roman" w:hAnsi="Times New Roman"/>
          <w:color w:val="000000"/>
          <w:sz w:val="24"/>
          <w:szCs w:val="24"/>
          <w:lang w:val="lt-LT"/>
        </w:rPr>
        <w:t>Berezauskienei</w:t>
      </w:r>
      <w:proofErr w:type="spellEnd"/>
      <w:r>
        <w:rPr>
          <w:rFonts w:ascii="Times New Roman" w:hAnsi="Times New Roman"/>
          <w:color w:val="000000"/>
          <w:sz w:val="24"/>
          <w:szCs w:val="24"/>
          <w:lang w:val="lt-LT"/>
        </w:rPr>
        <w:t xml:space="preserve"> už šiuolaikiškai tęsiamas kraštotyrininkės T. Mikeliūnaitės kurtas tradicijas, ugdančias ir stiprinančias vietos tapatybę. Už Anykščių krašto literatūros kūrėjų leidinių fondo formavimą ir kaupimą, kraštotyros skaityklos, skirtos tiek visuomenei edukuoti, tiek ir akademinio pobūdžio veikloms įrengimą. </w:t>
      </w:r>
      <w:r w:rsidR="00EA4BC9">
        <w:rPr>
          <w:rFonts w:ascii="Times New Roman" w:hAnsi="Times New Roman"/>
          <w:color w:val="000000"/>
          <w:sz w:val="24"/>
          <w:szCs w:val="24"/>
          <w:lang w:val="lt-LT"/>
        </w:rPr>
        <w:t xml:space="preserve">A. </w:t>
      </w:r>
      <w:proofErr w:type="spellStart"/>
      <w:r w:rsidR="00EA4BC9">
        <w:rPr>
          <w:rFonts w:ascii="Times New Roman" w:hAnsi="Times New Roman"/>
          <w:color w:val="000000"/>
          <w:sz w:val="24"/>
          <w:szCs w:val="24"/>
          <w:lang w:val="lt-LT"/>
        </w:rPr>
        <w:t>Berezauskienės</w:t>
      </w:r>
      <w:proofErr w:type="spellEnd"/>
      <w:r w:rsidR="00EA4BC9">
        <w:rPr>
          <w:rFonts w:ascii="Times New Roman" w:hAnsi="Times New Roman"/>
          <w:color w:val="000000"/>
          <w:sz w:val="24"/>
          <w:szCs w:val="24"/>
          <w:lang w:val="lt-LT"/>
        </w:rPr>
        <w:t xml:space="preserve"> iniciatyva Anykščių bibliotekoje nuo 2018 m. buvo pradėta formuoti personalinių rankraščių ir kitų dokumentų fondai, jie pradėti kaupti ir tvarkyti kaip memorialiniai archyvai. Jau sudaryti 36 tokie fondai, kuriuose saugoma </w:t>
      </w:r>
      <w:r w:rsidR="007F544C">
        <w:rPr>
          <w:rFonts w:ascii="Times New Roman" w:hAnsi="Times New Roman"/>
          <w:color w:val="000000"/>
          <w:sz w:val="24"/>
          <w:szCs w:val="24"/>
          <w:lang w:val="lt-LT"/>
        </w:rPr>
        <w:t xml:space="preserve">daugiau nei </w:t>
      </w:r>
      <w:r w:rsidR="00EA4BC9">
        <w:rPr>
          <w:rFonts w:ascii="Times New Roman" w:hAnsi="Times New Roman"/>
          <w:color w:val="000000"/>
          <w:sz w:val="24"/>
          <w:szCs w:val="24"/>
          <w:lang w:val="lt-LT"/>
        </w:rPr>
        <w:t xml:space="preserve">700 personalinio pobūdžio dokumentų vienetų. A. </w:t>
      </w:r>
      <w:proofErr w:type="spellStart"/>
      <w:r w:rsidR="00EA4BC9">
        <w:rPr>
          <w:rFonts w:ascii="Times New Roman" w:hAnsi="Times New Roman"/>
          <w:color w:val="000000"/>
          <w:sz w:val="24"/>
          <w:szCs w:val="24"/>
          <w:lang w:val="lt-LT"/>
        </w:rPr>
        <w:t>Berezauskienė</w:t>
      </w:r>
      <w:proofErr w:type="spellEnd"/>
      <w:r w:rsidR="007F544C">
        <w:rPr>
          <w:rFonts w:ascii="Times New Roman" w:hAnsi="Times New Roman"/>
          <w:color w:val="000000"/>
          <w:sz w:val="24"/>
          <w:szCs w:val="24"/>
          <w:lang w:val="lt-LT"/>
        </w:rPr>
        <w:t>,</w:t>
      </w:r>
      <w:r w:rsidR="00EA4BC9">
        <w:rPr>
          <w:rFonts w:ascii="Times New Roman" w:hAnsi="Times New Roman"/>
          <w:color w:val="000000"/>
          <w:sz w:val="24"/>
          <w:szCs w:val="24"/>
          <w:lang w:val="lt-LT"/>
        </w:rPr>
        <w:t xml:space="preserve"> kaip rengėja ar sudarytoja, tekstų autorė, paruošė ir išleido 8 knygas. </w:t>
      </w:r>
      <w:r w:rsidR="00EA4BC9" w:rsidRPr="00EA4BC9">
        <w:rPr>
          <w:rFonts w:ascii="Times New Roman" w:hAnsi="Times New Roman"/>
          <w:color w:val="000000"/>
          <w:sz w:val="24"/>
          <w:szCs w:val="24"/>
          <w:lang w:val="lt-LT"/>
        </w:rPr>
        <w:t xml:space="preserve">2016–2018 m. jos kartu su kitais rengėjais išleistas dviejų tomų </w:t>
      </w:r>
      <w:proofErr w:type="spellStart"/>
      <w:r w:rsidR="00EA4BC9" w:rsidRPr="00EA4BC9">
        <w:rPr>
          <w:rFonts w:ascii="Times New Roman" w:hAnsi="Times New Roman"/>
          <w:color w:val="000000"/>
          <w:sz w:val="24"/>
          <w:szCs w:val="24"/>
          <w:lang w:val="lt-LT"/>
        </w:rPr>
        <w:t>biobibliografinis</w:t>
      </w:r>
      <w:proofErr w:type="spellEnd"/>
      <w:r w:rsidR="00EA4BC9" w:rsidRPr="00EA4BC9">
        <w:rPr>
          <w:rFonts w:ascii="Times New Roman" w:hAnsi="Times New Roman"/>
          <w:color w:val="000000"/>
          <w:sz w:val="24"/>
          <w:szCs w:val="24"/>
          <w:lang w:val="lt-LT"/>
        </w:rPr>
        <w:t xml:space="preserve"> žodynas „Anykščių kraštotyrininkai“ tapo išskirtiniu Anykščių krašto leidiniu</w:t>
      </w:r>
      <w:r w:rsidR="00EA4BC9">
        <w:rPr>
          <w:rFonts w:ascii="Times New Roman" w:hAnsi="Times New Roman"/>
          <w:color w:val="000000"/>
          <w:sz w:val="24"/>
          <w:szCs w:val="24"/>
          <w:lang w:val="lt-LT"/>
        </w:rPr>
        <w:t xml:space="preserve">, o </w:t>
      </w:r>
      <w:r w:rsidR="00EA4BC9" w:rsidRPr="00EA4BC9">
        <w:rPr>
          <w:rFonts w:ascii="Times New Roman" w:hAnsi="Times New Roman"/>
          <w:color w:val="000000"/>
          <w:sz w:val="24"/>
          <w:szCs w:val="24"/>
          <w:lang w:val="lt-LT"/>
        </w:rPr>
        <w:t xml:space="preserve">šiuo metu rengiamas Anykščių tautodailininkų biografinis žodynas tęsia pagarbaus dėmesio kultūros reiškinių kūrėjams tradiciją, </w:t>
      </w:r>
      <w:r w:rsidR="00EA4BC9">
        <w:rPr>
          <w:rFonts w:ascii="Times New Roman" w:hAnsi="Times New Roman"/>
          <w:color w:val="000000"/>
          <w:sz w:val="24"/>
          <w:szCs w:val="24"/>
          <w:lang w:val="lt-LT"/>
        </w:rPr>
        <w:t xml:space="preserve">deramai pristato Anykščių kultūros kūrėjus. Dabar ji taip pat atstovauja Anykščių kraštotyrininkams Lietuvos kraštotyros draugijos valdyboje </w:t>
      </w:r>
      <w:r w:rsidR="00940E17">
        <w:rPr>
          <w:rFonts w:ascii="Times New Roman" w:hAnsi="Times New Roman"/>
          <w:color w:val="000000"/>
          <w:sz w:val="24"/>
          <w:szCs w:val="24"/>
          <w:lang w:val="lt-LT"/>
        </w:rPr>
        <w:t>yra</w:t>
      </w:r>
      <w:r w:rsidR="00EA4BC9">
        <w:rPr>
          <w:rFonts w:ascii="Times New Roman" w:hAnsi="Times New Roman"/>
          <w:color w:val="000000"/>
          <w:sz w:val="24"/>
          <w:szCs w:val="24"/>
          <w:lang w:val="lt-LT"/>
        </w:rPr>
        <w:t xml:space="preserve"> pirmininko pavaduotoja.</w:t>
      </w:r>
    </w:p>
    <w:p w14:paraId="63ACC8E6" w14:textId="77777777" w:rsidR="00DD690E" w:rsidRPr="00BE25F4" w:rsidRDefault="00DD690E" w:rsidP="00282DC0">
      <w:pPr>
        <w:pStyle w:val="Sraopastraipa"/>
        <w:spacing w:after="0" w:line="360" w:lineRule="auto"/>
        <w:ind w:left="0" w:firstLine="851"/>
        <w:jc w:val="both"/>
        <w:rPr>
          <w:rFonts w:ascii="Times New Roman" w:hAnsi="Times New Roman"/>
          <w:color w:val="000000"/>
          <w:sz w:val="24"/>
          <w:szCs w:val="24"/>
          <w:lang w:val="lt-LT"/>
        </w:rPr>
      </w:pPr>
      <w:r>
        <w:rPr>
          <w:rFonts w:ascii="Times New Roman" w:hAnsi="Times New Roman"/>
          <w:color w:val="000000"/>
          <w:sz w:val="24"/>
          <w:szCs w:val="24"/>
          <w:lang w:val="lt-LT"/>
        </w:rPr>
        <w:t>Vad</w:t>
      </w:r>
      <w:r w:rsidRPr="00BE25F4">
        <w:rPr>
          <w:rFonts w:ascii="Times New Roman" w:hAnsi="Times New Roman"/>
          <w:color w:val="000000"/>
          <w:sz w:val="24"/>
          <w:szCs w:val="24"/>
          <w:lang w:val="lt-LT"/>
        </w:rPr>
        <w:t xml:space="preserve">ovaujantis </w:t>
      </w:r>
      <w:r w:rsidRPr="00BE25F4">
        <w:rPr>
          <w:rFonts w:ascii="Times New Roman" w:hAnsi="Times New Roman"/>
          <w:sz w:val="24"/>
          <w:szCs w:val="24"/>
          <w:lang w:val="lt-LT"/>
        </w:rPr>
        <w:t>Anykščių rajono savivaldybės</w:t>
      </w:r>
      <w:r w:rsidRPr="00BE25F4">
        <w:rPr>
          <w:rFonts w:ascii="Times New Roman" w:hAnsi="Times New Roman"/>
          <w:color w:val="FF0000"/>
          <w:sz w:val="24"/>
          <w:szCs w:val="24"/>
          <w:lang w:val="lt-LT"/>
        </w:rPr>
        <w:t xml:space="preserve"> </w:t>
      </w:r>
      <w:r w:rsidRPr="00BE25F4">
        <w:rPr>
          <w:rFonts w:ascii="Times New Roman" w:hAnsi="Times New Roman"/>
          <w:color w:val="000000"/>
          <w:sz w:val="24"/>
          <w:szCs w:val="24"/>
          <w:lang w:val="lt-LT"/>
        </w:rPr>
        <w:t>Teresės Mikeliūnaitės kultūros premijos nuostatais,</w:t>
      </w:r>
      <w:r>
        <w:rPr>
          <w:rFonts w:ascii="Times New Roman" w:hAnsi="Times New Roman"/>
          <w:color w:val="000000"/>
          <w:sz w:val="24"/>
          <w:szCs w:val="24"/>
          <w:lang w:val="lt-LT"/>
        </w:rPr>
        <w:t xml:space="preserve"> patvirtintais </w:t>
      </w:r>
      <w:r w:rsidRPr="00BE25F4">
        <w:rPr>
          <w:rFonts w:ascii="Times New Roman" w:hAnsi="Times New Roman"/>
          <w:color w:val="000000"/>
          <w:sz w:val="24"/>
          <w:szCs w:val="24"/>
          <w:lang w:val="lt-LT"/>
        </w:rPr>
        <w:t>Anykščių rajono savivaldybės tarybos 2016 m. balandž</w:t>
      </w:r>
      <w:r>
        <w:rPr>
          <w:rFonts w:ascii="Times New Roman" w:hAnsi="Times New Roman"/>
          <w:color w:val="000000"/>
          <w:sz w:val="24"/>
          <w:szCs w:val="24"/>
          <w:lang w:val="lt-LT"/>
        </w:rPr>
        <w:t>io 30 d. sprendimu Nr. 1-TS-183 „</w:t>
      </w:r>
      <w:r w:rsidRPr="00506184">
        <w:rPr>
          <w:rFonts w:ascii="Times New Roman" w:hAnsi="Times New Roman"/>
          <w:sz w:val="24"/>
          <w:szCs w:val="24"/>
          <w:lang w:val="lt-LT"/>
        </w:rPr>
        <w:t>Dėl Anykščių rajono savivaldybės Teresės Mikeliūnaitės kultūros  premijos nuostatų patvirtinimo“,</w:t>
      </w:r>
      <w:r>
        <w:rPr>
          <w:rFonts w:ascii="Times New Roman" w:hAnsi="Times New Roman"/>
          <w:color w:val="000000"/>
          <w:sz w:val="24"/>
          <w:szCs w:val="24"/>
          <w:lang w:val="lt-LT"/>
        </w:rPr>
        <w:t xml:space="preserve"> </w:t>
      </w:r>
      <w:r w:rsidRPr="00BE25F4">
        <w:rPr>
          <w:rFonts w:ascii="Times New Roman" w:hAnsi="Times New Roman"/>
          <w:color w:val="000000"/>
          <w:sz w:val="24"/>
          <w:szCs w:val="24"/>
          <w:lang w:val="lt-LT"/>
        </w:rPr>
        <w:t>premija skiriama Anykščių rajono savivaldybės administracijos direktoriaus įsakymu po to, kai Kultūros tarybos siūlymui pritaria Anykščių rajono savivaldybės taryba.</w:t>
      </w:r>
    </w:p>
    <w:p w14:paraId="76A41484" w14:textId="56846D70" w:rsidR="00DD690E" w:rsidRPr="00BE25F4" w:rsidRDefault="00DD690E" w:rsidP="00282DC0">
      <w:pPr>
        <w:spacing w:line="360" w:lineRule="auto"/>
        <w:ind w:left="851" w:right="-1"/>
        <w:jc w:val="both"/>
        <w:rPr>
          <w:b/>
        </w:rPr>
      </w:pPr>
      <w:r w:rsidRPr="00BE25F4">
        <w:rPr>
          <w:b/>
        </w:rPr>
        <w:t xml:space="preserve">2. </w:t>
      </w:r>
      <w:r w:rsidRPr="00956DDB">
        <w:rPr>
          <w:b/>
        </w:rPr>
        <w:t>Siūlomos teisinio reguliavimo nuostatos ir laukiami rezultatai</w:t>
      </w:r>
      <w:r w:rsidRPr="00BE25F4">
        <w:rPr>
          <w:b/>
        </w:rPr>
        <w:t>:</w:t>
      </w:r>
    </w:p>
    <w:p w14:paraId="0FB3FA8D" w14:textId="72E7D8A0" w:rsidR="00DD690E" w:rsidRPr="00BE25F4" w:rsidRDefault="00D85119" w:rsidP="00282DC0">
      <w:pPr>
        <w:spacing w:line="360" w:lineRule="auto"/>
        <w:ind w:right="-1" w:firstLine="851"/>
        <w:jc w:val="both"/>
        <w:rPr>
          <w:color w:val="000000"/>
        </w:rPr>
      </w:pPr>
      <w:r>
        <w:rPr>
          <w:color w:val="000000"/>
        </w:rPr>
        <w:t xml:space="preserve">Anykščių rajono savivaldybės Tarybai pritarus </w:t>
      </w:r>
      <w:r w:rsidR="007A0B5D">
        <w:rPr>
          <w:color w:val="000000"/>
        </w:rPr>
        <w:t xml:space="preserve">siūlomai </w:t>
      </w:r>
      <w:r>
        <w:rPr>
          <w:color w:val="000000"/>
        </w:rPr>
        <w:t>kandidatūrai, bus priimamas Administracijos direktorės įsakymas.</w:t>
      </w:r>
    </w:p>
    <w:p w14:paraId="069FAA99" w14:textId="1D925751" w:rsidR="00DD690E" w:rsidRPr="00BE25F4" w:rsidRDefault="00DD690E" w:rsidP="00282DC0">
      <w:pPr>
        <w:tabs>
          <w:tab w:val="left" w:pos="709"/>
        </w:tabs>
        <w:spacing w:line="360" w:lineRule="auto"/>
        <w:ind w:left="851" w:right="-1"/>
        <w:jc w:val="both"/>
        <w:rPr>
          <w:b/>
        </w:rPr>
      </w:pPr>
      <w:r>
        <w:rPr>
          <w:b/>
        </w:rPr>
        <w:t xml:space="preserve">3. </w:t>
      </w:r>
      <w:r w:rsidRPr="003F07C7">
        <w:rPr>
          <w:b/>
        </w:rPr>
        <w:t>Lėšų poreikis ir šaltiniai</w:t>
      </w:r>
      <w:r w:rsidRPr="00BE25F4">
        <w:rPr>
          <w:b/>
        </w:rPr>
        <w:t>:</w:t>
      </w:r>
    </w:p>
    <w:p w14:paraId="36606BFA" w14:textId="0CC7F297" w:rsidR="00DD690E" w:rsidRPr="003F07C7" w:rsidRDefault="00DD690E" w:rsidP="00282DC0">
      <w:pPr>
        <w:tabs>
          <w:tab w:val="left" w:pos="851"/>
        </w:tabs>
        <w:spacing w:line="360" w:lineRule="auto"/>
        <w:ind w:right="-1" w:firstLine="851"/>
        <w:jc w:val="both"/>
        <w:rPr>
          <w:bCs/>
        </w:rPr>
      </w:pPr>
      <w:r w:rsidRPr="003F07C7">
        <w:rPr>
          <w:bCs/>
        </w:rPr>
        <w:t>1500,00 Eur  premija skiriama iš Anykščių rajono savivaldybės biudžeto.</w:t>
      </w:r>
    </w:p>
    <w:p w14:paraId="2C1B18BC" w14:textId="789BE529" w:rsidR="00DD690E" w:rsidRPr="00A10C7D" w:rsidRDefault="00DD690E" w:rsidP="00282DC0">
      <w:pPr>
        <w:tabs>
          <w:tab w:val="left" w:pos="851"/>
        </w:tabs>
        <w:spacing w:line="360" w:lineRule="auto"/>
        <w:ind w:right="-1" w:firstLine="851"/>
        <w:jc w:val="both"/>
        <w:rPr>
          <w:b/>
        </w:rPr>
      </w:pPr>
      <w:r w:rsidRPr="00BE25F4">
        <w:rPr>
          <w:b/>
        </w:rPr>
        <w:t xml:space="preserve">4. </w:t>
      </w:r>
      <w:r w:rsidRPr="00A10C7D">
        <w:rPr>
          <w:b/>
        </w:rPr>
        <w:t>Numatomo teisinio reguliavimo poveikio vertinimo rezultatai, galimos neigiamos priimto sprendimo pasekmės ir kokių priemonių reikėtų imtis, kad tokių pasekmių būtų išvengta</w:t>
      </w:r>
      <w:r w:rsidR="00E83272">
        <w:rPr>
          <w:b/>
        </w:rPr>
        <w:t>.</w:t>
      </w:r>
    </w:p>
    <w:p w14:paraId="26909FA4" w14:textId="66F91FED" w:rsidR="00DD690E" w:rsidRPr="00A10C7D" w:rsidRDefault="00DD690E" w:rsidP="00282DC0">
      <w:pPr>
        <w:tabs>
          <w:tab w:val="left" w:pos="851"/>
        </w:tabs>
        <w:spacing w:line="360" w:lineRule="auto"/>
        <w:ind w:right="-1" w:firstLine="851"/>
        <w:jc w:val="both"/>
      </w:pPr>
      <w:r w:rsidRPr="00A10C7D">
        <w:t xml:space="preserve">Teisinio reguliavimo poveikio vertinimo rezultatai nevertinami. </w:t>
      </w:r>
    </w:p>
    <w:p w14:paraId="15492B06" w14:textId="7E4AB9A9" w:rsidR="00DD690E" w:rsidRPr="00A10C7D" w:rsidRDefault="00DD690E" w:rsidP="00282DC0">
      <w:pPr>
        <w:tabs>
          <w:tab w:val="left" w:pos="851"/>
        </w:tabs>
        <w:spacing w:line="360" w:lineRule="auto"/>
        <w:ind w:right="-1" w:firstLine="851"/>
        <w:jc w:val="both"/>
      </w:pPr>
      <w:r w:rsidRPr="00A10C7D">
        <w:t>Neigiamų priimto sprendimo pasekmių nenumatoma.</w:t>
      </w:r>
    </w:p>
    <w:p w14:paraId="330453DB" w14:textId="13C17E2F" w:rsidR="00DD690E" w:rsidRPr="00BE25F4" w:rsidRDefault="00DD690E" w:rsidP="00282DC0">
      <w:pPr>
        <w:tabs>
          <w:tab w:val="left" w:pos="851"/>
        </w:tabs>
        <w:spacing w:line="360" w:lineRule="auto"/>
        <w:ind w:right="-1" w:firstLine="851"/>
        <w:jc w:val="both"/>
      </w:pPr>
      <w:r w:rsidRPr="00BE25F4">
        <w:rPr>
          <w:b/>
        </w:rPr>
        <w:lastRenderedPageBreak/>
        <w:t xml:space="preserve">5. </w:t>
      </w:r>
      <w:r w:rsidRPr="00A10C7D">
        <w:rPr>
          <w:b/>
        </w:rPr>
        <w:t>Kokius teisės aktus būtina priimti, kokius galiojančius teisės aktus reikia pakeisti ar pripažinti netekusiais galios – kas ir kada juos turėtų priimti</w:t>
      </w:r>
      <w:r w:rsidRPr="00BE25F4">
        <w:rPr>
          <w:b/>
        </w:rPr>
        <w:t xml:space="preserve">: </w:t>
      </w:r>
    </w:p>
    <w:p w14:paraId="4811C7C2" w14:textId="369C37DC" w:rsidR="00DD690E" w:rsidRPr="00A105C4" w:rsidRDefault="00DD690E" w:rsidP="00282DC0">
      <w:pPr>
        <w:tabs>
          <w:tab w:val="left" w:pos="709"/>
        </w:tabs>
        <w:spacing w:line="360" w:lineRule="auto"/>
        <w:ind w:right="-1" w:firstLine="851"/>
        <w:jc w:val="both"/>
      </w:pPr>
      <w:r w:rsidRPr="00A105C4">
        <w:t>Anykščių rajono savivaldybės tarybai pritarus T. Mikeliūnaitės premiją skiria Anykščių rajono savivaldybės administracijos direktorius iki einamųjų metų gruodžio 31 dienos.</w:t>
      </w:r>
    </w:p>
    <w:p w14:paraId="6133507C" w14:textId="2217D528" w:rsidR="00DD690E" w:rsidRPr="00A105C4" w:rsidRDefault="00DD690E" w:rsidP="00282DC0">
      <w:pPr>
        <w:tabs>
          <w:tab w:val="left" w:pos="709"/>
        </w:tabs>
        <w:spacing w:line="360" w:lineRule="auto"/>
        <w:ind w:right="-1" w:firstLine="851"/>
        <w:jc w:val="both"/>
        <w:rPr>
          <w:b/>
          <w:bCs/>
        </w:rPr>
      </w:pPr>
      <w:r w:rsidRPr="00BE25F4">
        <w:rPr>
          <w:b/>
        </w:rPr>
        <w:t xml:space="preserve">6. </w:t>
      </w:r>
      <w:r w:rsidRPr="000A6C05">
        <w:rPr>
          <w:b/>
        </w:rPr>
        <w:t>Sprendimo įgyvendinimo terminai – kas, ką ir kada turėtų atlikti</w:t>
      </w:r>
    </w:p>
    <w:p w14:paraId="08A38AE1" w14:textId="07591808" w:rsidR="00DD690E" w:rsidRDefault="00DD690E" w:rsidP="00282DC0">
      <w:pPr>
        <w:tabs>
          <w:tab w:val="left" w:pos="709"/>
        </w:tabs>
        <w:spacing w:line="360" w:lineRule="auto"/>
        <w:ind w:right="-1" w:firstLine="851"/>
        <w:jc w:val="both"/>
      </w:pPr>
      <w:r w:rsidRPr="000A6C05">
        <w:t>Tarybos sprendimas įsigalioja teisės aktų nustatyta tvarka.</w:t>
      </w:r>
    </w:p>
    <w:p w14:paraId="593FF29C" w14:textId="7FFB9CBB" w:rsidR="00DD690E" w:rsidRPr="00125FC4" w:rsidRDefault="00DD690E" w:rsidP="00282DC0">
      <w:pPr>
        <w:tabs>
          <w:tab w:val="left" w:pos="709"/>
        </w:tabs>
        <w:spacing w:line="360" w:lineRule="auto"/>
        <w:ind w:right="-1" w:firstLine="851"/>
        <w:jc w:val="both"/>
        <w:rPr>
          <w:b/>
          <w:bCs/>
        </w:rPr>
      </w:pPr>
      <w:r w:rsidRPr="00125FC4">
        <w:rPr>
          <w:b/>
          <w:bCs/>
        </w:rPr>
        <w:t xml:space="preserve">7. </w:t>
      </w:r>
      <w:r w:rsidRPr="00125FC4">
        <w:rPr>
          <w:b/>
        </w:rPr>
        <w:t>Sprendimo projekto rengimo metu gauti specialistų vertinimai ir išvados</w:t>
      </w:r>
    </w:p>
    <w:p w14:paraId="3042D610" w14:textId="38507B8B" w:rsidR="00DD690E" w:rsidRPr="00282DC0" w:rsidRDefault="00DD690E" w:rsidP="00282DC0">
      <w:pPr>
        <w:tabs>
          <w:tab w:val="left" w:pos="709"/>
        </w:tabs>
        <w:spacing w:line="360" w:lineRule="auto"/>
        <w:ind w:right="-1" w:firstLine="851"/>
        <w:jc w:val="both"/>
        <w:rPr>
          <w:bCs/>
        </w:rPr>
      </w:pPr>
      <w:r w:rsidRPr="00125FC4">
        <w:t>Nėra.</w:t>
      </w:r>
    </w:p>
    <w:p w14:paraId="0F1AF231" w14:textId="440AFF21" w:rsidR="00DD690E" w:rsidRPr="00BE25F4" w:rsidRDefault="00DD690E" w:rsidP="00282DC0">
      <w:pPr>
        <w:tabs>
          <w:tab w:val="left" w:pos="709"/>
        </w:tabs>
        <w:spacing w:line="360" w:lineRule="auto"/>
        <w:ind w:right="-1" w:firstLine="851"/>
        <w:jc w:val="both"/>
        <w:rPr>
          <w:b/>
        </w:rPr>
      </w:pPr>
      <w:r>
        <w:rPr>
          <w:b/>
        </w:rPr>
        <w:t>8</w:t>
      </w:r>
      <w:r w:rsidRPr="00BE25F4">
        <w:rPr>
          <w:b/>
        </w:rPr>
        <w:t xml:space="preserve">. </w:t>
      </w:r>
      <w:r w:rsidRPr="00A105C4">
        <w:rPr>
          <w:b/>
          <w:bCs/>
        </w:rPr>
        <w:t xml:space="preserve"> </w:t>
      </w:r>
      <w:r w:rsidRPr="00A105C4">
        <w:rPr>
          <w:b/>
        </w:rPr>
        <w:t>Kiti reikalingi pagrindimai, skaičiavimai ir paaiškinimai</w:t>
      </w:r>
      <w:r w:rsidRPr="00BE25F4">
        <w:rPr>
          <w:b/>
        </w:rPr>
        <w:t xml:space="preserve">: </w:t>
      </w:r>
    </w:p>
    <w:p w14:paraId="39CDB6B9" w14:textId="6C82ECB1" w:rsidR="00DD690E" w:rsidRPr="00034693" w:rsidRDefault="00DD690E" w:rsidP="00282DC0">
      <w:pPr>
        <w:tabs>
          <w:tab w:val="left" w:pos="709"/>
        </w:tabs>
        <w:spacing w:line="360" w:lineRule="auto"/>
        <w:ind w:right="-1" w:firstLine="851"/>
        <w:jc w:val="both"/>
      </w:pPr>
      <w:r w:rsidRPr="00034693">
        <w:t>Pridedama Anykščių rajono savivaldybės Teresės Mikeliūnaitės kultūros premijos kandidat</w:t>
      </w:r>
      <w:r w:rsidR="00B75E8C">
        <w:t>ės</w:t>
      </w:r>
      <w:r w:rsidRPr="00034693">
        <w:t xml:space="preserve"> </w:t>
      </w:r>
      <w:r w:rsidR="00B75E8C">
        <w:t xml:space="preserve">Audronės </w:t>
      </w:r>
      <w:proofErr w:type="spellStart"/>
      <w:r w:rsidR="00B75E8C">
        <w:t>Berezauskienės</w:t>
      </w:r>
      <w:proofErr w:type="spellEnd"/>
      <w:r w:rsidRPr="00034693">
        <w:t xml:space="preserve"> anketa ir Anykščių rajono savivaldybės kultūros tarybos 202</w:t>
      </w:r>
      <w:r w:rsidR="00B75E8C">
        <w:t>3</w:t>
      </w:r>
      <w:r w:rsidRPr="00034693">
        <w:t xml:space="preserve"> m. </w:t>
      </w:r>
      <w:r w:rsidR="00B75E8C">
        <w:t>spalio 23</w:t>
      </w:r>
      <w:r w:rsidRPr="00034693">
        <w:t xml:space="preserve"> d. protokolo Nr. 1-VL-</w:t>
      </w:r>
      <w:r w:rsidR="00B75E8C">
        <w:t>172</w:t>
      </w:r>
      <w:r w:rsidRPr="00034693">
        <w:t xml:space="preserve"> išrašas.</w:t>
      </w:r>
    </w:p>
    <w:p w14:paraId="23E7B8D7" w14:textId="75BF4460" w:rsidR="00DD690E" w:rsidRPr="00A105C4" w:rsidRDefault="00DD690E" w:rsidP="00282DC0">
      <w:pPr>
        <w:tabs>
          <w:tab w:val="left" w:pos="851"/>
        </w:tabs>
        <w:spacing w:line="360" w:lineRule="auto"/>
        <w:ind w:right="-1" w:firstLine="851"/>
        <w:jc w:val="both"/>
      </w:pPr>
      <w:r w:rsidRPr="00BE25F4">
        <w:rPr>
          <w:b/>
        </w:rPr>
        <w:t xml:space="preserve">9.  </w:t>
      </w:r>
      <w:r w:rsidRPr="00A105C4">
        <w:rPr>
          <w:b/>
        </w:rPr>
        <w:t>Sprendimo projekto iniciatoriai ir rengėjai, pranešėjas</w:t>
      </w:r>
    </w:p>
    <w:p w14:paraId="0BAADD96" w14:textId="45AEFD4D" w:rsidR="00DD690E" w:rsidRPr="00A105C4" w:rsidRDefault="00DD690E" w:rsidP="00282DC0">
      <w:pPr>
        <w:tabs>
          <w:tab w:val="left" w:pos="851"/>
        </w:tabs>
        <w:spacing w:line="360" w:lineRule="auto"/>
        <w:ind w:right="-1" w:firstLine="851"/>
        <w:jc w:val="both"/>
      </w:pPr>
      <w:r w:rsidRPr="00A105C4">
        <w:t>Iniciatorius – Anykščių rajono savivaldybės kultūros taryba.</w:t>
      </w:r>
    </w:p>
    <w:p w14:paraId="35036FED" w14:textId="65385880" w:rsidR="00DD690E" w:rsidRPr="00A105C4" w:rsidRDefault="00DD690E" w:rsidP="00282DC0">
      <w:pPr>
        <w:tabs>
          <w:tab w:val="left" w:pos="851"/>
        </w:tabs>
        <w:spacing w:line="360" w:lineRule="auto"/>
        <w:ind w:right="-1" w:firstLine="851"/>
        <w:jc w:val="both"/>
      </w:pPr>
      <w:r w:rsidRPr="00A105C4">
        <w:t xml:space="preserve">Projekto rengėja – Kultūros, turizmo ir komunikacijos skyriaus vyriausioji specialistė </w:t>
      </w:r>
      <w:r w:rsidR="00B75E8C">
        <w:t xml:space="preserve">Severina </w:t>
      </w:r>
      <w:proofErr w:type="spellStart"/>
      <w:r w:rsidR="00B75E8C">
        <w:t>Šeštokaitė</w:t>
      </w:r>
      <w:proofErr w:type="spellEnd"/>
      <w:r w:rsidRPr="00A105C4">
        <w:t>.</w:t>
      </w:r>
    </w:p>
    <w:p w14:paraId="5FE9A5EC" w14:textId="3DA8050F" w:rsidR="00DD690E" w:rsidRPr="00A105C4" w:rsidRDefault="00DD690E" w:rsidP="00282DC0">
      <w:pPr>
        <w:tabs>
          <w:tab w:val="left" w:pos="851"/>
        </w:tabs>
        <w:spacing w:line="360" w:lineRule="auto"/>
        <w:ind w:right="-1" w:firstLine="851"/>
        <w:jc w:val="both"/>
      </w:pPr>
      <w:r w:rsidRPr="00A105C4">
        <w:t xml:space="preserve">Pranešėja – Kultūros, turizmo ir komunikacijos skyriaus </w:t>
      </w:r>
      <w:r w:rsidR="00B75E8C">
        <w:t>vedėja Kristina Jakubauskaitė-Veršelienė.</w:t>
      </w:r>
    </w:p>
    <w:p w14:paraId="218F2BDF" w14:textId="77777777" w:rsidR="00DD690E" w:rsidRDefault="00DD690E" w:rsidP="00431202">
      <w:pPr>
        <w:tabs>
          <w:tab w:val="right" w:pos="8931"/>
        </w:tabs>
        <w:spacing w:line="360" w:lineRule="auto"/>
        <w:ind w:right="95"/>
      </w:pPr>
    </w:p>
    <w:sectPr w:rsidR="00DD690E" w:rsidSect="00EF554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41D02"/>
    <w:multiLevelType w:val="hybridMultilevel"/>
    <w:tmpl w:val="74E4B258"/>
    <w:lvl w:ilvl="0" w:tplc="686A22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391748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3A8"/>
    <w:rsid w:val="00034693"/>
    <w:rsid w:val="00074842"/>
    <w:rsid w:val="000A6C05"/>
    <w:rsid w:val="000A7BC7"/>
    <w:rsid w:val="000B30FB"/>
    <w:rsid w:val="000B716F"/>
    <w:rsid w:val="000F7EB3"/>
    <w:rsid w:val="00125FC4"/>
    <w:rsid w:val="001D7125"/>
    <w:rsid w:val="001E65F9"/>
    <w:rsid w:val="00243492"/>
    <w:rsid w:val="00266538"/>
    <w:rsid w:val="00282DC0"/>
    <w:rsid w:val="00310509"/>
    <w:rsid w:val="003A7DCE"/>
    <w:rsid w:val="003D5C48"/>
    <w:rsid w:val="003E102B"/>
    <w:rsid w:val="003F07C7"/>
    <w:rsid w:val="00431202"/>
    <w:rsid w:val="0043134F"/>
    <w:rsid w:val="00432955"/>
    <w:rsid w:val="00476D33"/>
    <w:rsid w:val="00482632"/>
    <w:rsid w:val="004C266E"/>
    <w:rsid w:val="004C2E56"/>
    <w:rsid w:val="00521427"/>
    <w:rsid w:val="00584FFF"/>
    <w:rsid w:val="005A25E2"/>
    <w:rsid w:val="005A7C82"/>
    <w:rsid w:val="005C0B6F"/>
    <w:rsid w:val="00606D41"/>
    <w:rsid w:val="00634BDE"/>
    <w:rsid w:val="00653906"/>
    <w:rsid w:val="00683094"/>
    <w:rsid w:val="006A73A8"/>
    <w:rsid w:val="006D5123"/>
    <w:rsid w:val="00742F29"/>
    <w:rsid w:val="00795A24"/>
    <w:rsid w:val="007A0B5D"/>
    <w:rsid w:val="007F544C"/>
    <w:rsid w:val="008A569D"/>
    <w:rsid w:val="00910BB7"/>
    <w:rsid w:val="00940E17"/>
    <w:rsid w:val="00956DDB"/>
    <w:rsid w:val="009D6C48"/>
    <w:rsid w:val="00A02012"/>
    <w:rsid w:val="00A105C4"/>
    <w:rsid w:val="00A10C7D"/>
    <w:rsid w:val="00A64466"/>
    <w:rsid w:val="00B75E8C"/>
    <w:rsid w:val="00BE66E9"/>
    <w:rsid w:val="00BE697A"/>
    <w:rsid w:val="00C0642F"/>
    <w:rsid w:val="00C11471"/>
    <w:rsid w:val="00C4596C"/>
    <w:rsid w:val="00CA26F7"/>
    <w:rsid w:val="00D473A2"/>
    <w:rsid w:val="00D53FC9"/>
    <w:rsid w:val="00D70137"/>
    <w:rsid w:val="00D85119"/>
    <w:rsid w:val="00DD5D73"/>
    <w:rsid w:val="00DD690E"/>
    <w:rsid w:val="00DD7BCC"/>
    <w:rsid w:val="00E021A5"/>
    <w:rsid w:val="00E465FB"/>
    <w:rsid w:val="00E83272"/>
    <w:rsid w:val="00EA4BC9"/>
    <w:rsid w:val="00EF5546"/>
    <w:rsid w:val="00F14E5B"/>
    <w:rsid w:val="00F157EA"/>
    <w:rsid w:val="00F33BA2"/>
    <w:rsid w:val="00F8510F"/>
    <w:rsid w:val="00F9028F"/>
    <w:rsid w:val="00FC0EB6"/>
    <w:rsid w:val="00FC2973"/>
    <w:rsid w:val="00FC441D"/>
    <w:rsid w:val="00FE2C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57566"/>
  <w15:docId w15:val="{F28A54A2-E5F6-4BCE-9D28-6E42B2E1D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73A8"/>
    <w:rPr>
      <w:rFonts w:eastAsia="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Sraopastraipa">
    <w:name w:val="List Paragraph"/>
    <w:basedOn w:val="prastasis"/>
    <w:uiPriority w:val="34"/>
    <w:qFormat/>
    <w:rsid w:val="006A73A8"/>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F14E5B"/>
    <w:rPr>
      <w:rFonts w:ascii="Tahoma" w:hAnsi="Tahoma" w:cs="Tahoma"/>
      <w:sz w:val="16"/>
      <w:szCs w:val="16"/>
    </w:rPr>
  </w:style>
  <w:style w:type="character" w:customStyle="1" w:styleId="DebesliotekstasDiagrama">
    <w:name w:val="Debesėlio tekstas Diagrama"/>
    <w:link w:val="Debesliotekstas"/>
    <w:uiPriority w:val="99"/>
    <w:semiHidden/>
    <w:rsid w:val="00F14E5B"/>
    <w:rPr>
      <w:rFonts w:ascii="Tahoma" w:eastAsia="Times New Roman"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da8485c23e5641b6a0fee2010db06f0e.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da8485c23e5641b6a0fee2010db06f0e</Template>
  <TotalTime>105</TotalTime>
  <Pages>3</Pages>
  <Words>840</Words>
  <Characters>4794</Characters>
  <Application>Microsoft Office Word</Application>
  <DocSecurity>0</DocSecurity>
  <Lines>39</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ANYKŠČIŲ RAJONO SAVIVALDYBĖS KULTŪROS TARYBOS SIŪLYMUI SKIRTI ANYKŠČIŲ RAJONO SAVIVALDYBĖS TERESĖS MIKELIŪNAITĖS KULTŪROS PREMIJĄ</vt:lpstr>
      <vt:lpstr>DĖL PRITARIMO ANYKŠČIŲ RAJONO SAVIVALDYBĖS KULTŪROS TARYBOS SIŪLYMUI SKIRTI ANYKŠČIŲ RAJONO SAVIVALDYBĖS TERESĖS MIKELIŪNAITĖS KULTŪROS PREMIJĄ</vt:lpstr>
    </vt:vector>
  </TitlesOfParts>
  <Manager>2021-11-12</Manager>
  <Company/>
  <LinksUpToDate>false</LinksUpToDate>
  <CharactersWithSpaces>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ANYKŠČIŲ RAJONO SAVIVALDYBĖS KULTŪROS TARYBOS SIŪLYMUI SKIRTI ANYKŠČIŲ RAJONO SAVIVALDYBĖS TERESĖS MIKELIŪNAITĖS KULTŪROS PREMIJĄ</dc:title>
  <dc:subject>1-TS-313</dc:subject>
  <dc:creator>ANYKŠČIŲ RAJONO SAVIVALDYBĖS TARYBA</dc:creator>
  <cp:keywords/>
  <cp:lastModifiedBy>MS</cp:lastModifiedBy>
  <cp:revision>16</cp:revision>
  <dcterms:created xsi:type="dcterms:W3CDTF">2023-11-07T09:12:00Z</dcterms:created>
  <dcterms:modified xsi:type="dcterms:W3CDTF">2023-11-15T11:28:00Z</dcterms:modified>
  <cp:category>SPRENDIMAS</cp:category>
</cp:coreProperties>
</file>